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7" w:rsidRDefault="00131297" w:rsidP="00131297">
      <w:pPr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9C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молодежной политики </w:t>
      </w:r>
      <w:r w:rsidRPr="00331C9C">
        <w:rPr>
          <w:rFonts w:ascii="Times New Roman" w:hAnsi="Times New Roman" w:cs="Times New Roman"/>
          <w:b/>
          <w:bCs/>
          <w:sz w:val="24"/>
          <w:szCs w:val="24"/>
        </w:rPr>
        <w:t>Свердловской  области</w:t>
      </w:r>
    </w:p>
    <w:p w:rsidR="00131297" w:rsidRDefault="00131297" w:rsidP="00131297">
      <w:pPr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автономное профессиональная организация </w:t>
      </w:r>
    </w:p>
    <w:p w:rsidR="00131297" w:rsidRPr="00331C9C" w:rsidRDefault="00131297" w:rsidP="00131297">
      <w:pPr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Свердловской области </w:t>
      </w:r>
    </w:p>
    <w:p w:rsidR="00131297" w:rsidRPr="00331C9C" w:rsidRDefault="00131297" w:rsidP="00131297">
      <w:pPr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9C">
        <w:rPr>
          <w:rFonts w:ascii="Times New Roman" w:hAnsi="Times New Roman" w:cs="Times New Roman"/>
          <w:b/>
          <w:bCs/>
          <w:sz w:val="24"/>
          <w:szCs w:val="24"/>
        </w:rPr>
        <w:t xml:space="preserve">«БАРАНЧИНСКИЙ  ЭЛЕКТРОМЕХАНИЧЕСКИЙ  ТЕХНИКУМ» </w:t>
      </w:r>
    </w:p>
    <w:p w:rsidR="00131297" w:rsidRDefault="00131297" w:rsidP="00131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24" w:rsidRDefault="003B3524" w:rsidP="001A2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93C" w:rsidRDefault="00F8693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3C" w:rsidRDefault="00F8693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3C" w:rsidRPr="006804A8" w:rsidRDefault="00F8693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D9" w:rsidRDefault="002C7AD9" w:rsidP="006804A8">
      <w:pPr>
        <w:spacing w:after="0" w:line="360" w:lineRule="auto"/>
        <w:ind w:firstLine="709"/>
        <w:jc w:val="both"/>
        <w:rPr>
          <w:b/>
          <w:sz w:val="32"/>
        </w:rPr>
      </w:pPr>
    </w:p>
    <w:p w:rsidR="003B3524" w:rsidRDefault="003B3524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24" w:rsidRDefault="003B3524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24" w:rsidRDefault="003B3524" w:rsidP="006804A8">
      <w:pPr>
        <w:pStyle w:val="a5"/>
        <w:spacing w:after="0" w:line="360" w:lineRule="auto"/>
        <w:ind w:left="0" w:firstLine="709"/>
        <w:jc w:val="both"/>
      </w:pPr>
    </w:p>
    <w:p w:rsidR="003B3524" w:rsidRPr="003B3524" w:rsidRDefault="003B3524" w:rsidP="006804A8">
      <w:pPr>
        <w:pStyle w:val="a3"/>
        <w:spacing w:line="360" w:lineRule="auto"/>
        <w:ind w:firstLine="709"/>
        <w:jc w:val="center"/>
        <w:rPr>
          <w:rFonts w:ascii="Helvetica" w:hAnsi="Helvetica" w:cs="Helvetica"/>
          <w:b/>
          <w:w w:val="100"/>
          <w:sz w:val="27"/>
          <w:szCs w:val="27"/>
        </w:rPr>
      </w:pPr>
      <w:r w:rsidRPr="003B3524">
        <w:rPr>
          <w:b/>
          <w:w w:val="100"/>
        </w:rPr>
        <w:t>ПРОГРАММА</w:t>
      </w:r>
    </w:p>
    <w:p w:rsidR="003B3524" w:rsidRPr="003B3524" w:rsidRDefault="003B3524" w:rsidP="006804A8">
      <w:pPr>
        <w:pStyle w:val="a3"/>
        <w:spacing w:line="360" w:lineRule="auto"/>
        <w:ind w:firstLine="709"/>
        <w:jc w:val="center"/>
        <w:rPr>
          <w:rFonts w:ascii="Helvetica" w:hAnsi="Helvetica" w:cs="Helvetica"/>
          <w:b/>
          <w:w w:val="100"/>
          <w:sz w:val="27"/>
          <w:szCs w:val="27"/>
        </w:rPr>
      </w:pPr>
      <w:r w:rsidRPr="003B3524">
        <w:rPr>
          <w:b/>
          <w:w w:val="100"/>
        </w:rPr>
        <w:t xml:space="preserve">СОПРОВОЖДЕНИЯ </w:t>
      </w:r>
      <w:proofErr w:type="gramStart"/>
      <w:r w:rsidR="000602C0">
        <w:rPr>
          <w:b/>
          <w:w w:val="100"/>
        </w:rPr>
        <w:t>ОБУЧАЮЩИХСЯ</w:t>
      </w:r>
      <w:proofErr w:type="gramEnd"/>
      <w:r w:rsidR="000602C0">
        <w:rPr>
          <w:b/>
          <w:w w:val="100"/>
        </w:rPr>
        <w:t xml:space="preserve"> ИЗ ЧИСЛА</w:t>
      </w:r>
    </w:p>
    <w:p w:rsidR="003B3524" w:rsidRPr="003B3524" w:rsidRDefault="003B3524" w:rsidP="006804A8">
      <w:pPr>
        <w:pStyle w:val="a3"/>
        <w:spacing w:line="360" w:lineRule="auto"/>
        <w:ind w:firstLine="709"/>
        <w:jc w:val="center"/>
        <w:rPr>
          <w:rFonts w:ascii="Helvetica" w:hAnsi="Helvetica" w:cs="Helvetica"/>
          <w:b/>
          <w:w w:val="100"/>
          <w:sz w:val="27"/>
          <w:szCs w:val="27"/>
        </w:rPr>
      </w:pPr>
      <w:r w:rsidRPr="003B3524">
        <w:rPr>
          <w:b/>
          <w:w w:val="100"/>
        </w:rPr>
        <w:t xml:space="preserve">ИНВАЛИДОВ И ЛИЦ С </w:t>
      </w:r>
      <w:proofErr w:type="gramStart"/>
      <w:r w:rsidRPr="003B3524">
        <w:rPr>
          <w:b/>
          <w:w w:val="100"/>
        </w:rPr>
        <w:t>ОГРАНИЧЕННЫМИ</w:t>
      </w:r>
      <w:proofErr w:type="gramEnd"/>
    </w:p>
    <w:p w:rsidR="003B3524" w:rsidRDefault="003B3524" w:rsidP="006804A8">
      <w:pPr>
        <w:pStyle w:val="a3"/>
        <w:spacing w:line="360" w:lineRule="auto"/>
        <w:ind w:firstLine="709"/>
        <w:jc w:val="center"/>
        <w:rPr>
          <w:b/>
          <w:w w:val="100"/>
        </w:rPr>
      </w:pPr>
      <w:r w:rsidRPr="003B3524">
        <w:rPr>
          <w:b/>
          <w:w w:val="100"/>
        </w:rPr>
        <w:t>ВОЗМОЖНОСТЯМИ ЗДОРОВЬЯ</w:t>
      </w:r>
    </w:p>
    <w:p w:rsidR="00C52AC9" w:rsidRPr="003B3524" w:rsidRDefault="00C52AC9" w:rsidP="006804A8">
      <w:pPr>
        <w:pStyle w:val="a3"/>
        <w:spacing w:line="360" w:lineRule="auto"/>
        <w:ind w:firstLine="709"/>
        <w:jc w:val="center"/>
        <w:rPr>
          <w:rFonts w:ascii="Helvetica" w:hAnsi="Helvetica" w:cs="Helvetica"/>
          <w:b/>
          <w:w w:val="100"/>
          <w:sz w:val="27"/>
          <w:szCs w:val="27"/>
        </w:rPr>
      </w:pPr>
      <w:bookmarkStart w:id="0" w:name="_GoBack"/>
      <w:bookmarkEnd w:id="0"/>
    </w:p>
    <w:p w:rsidR="003B3524" w:rsidRPr="003F70B5" w:rsidRDefault="003B3524" w:rsidP="006804A8">
      <w:pPr>
        <w:pStyle w:val="a3"/>
        <w:spacing w:line="360" w:lineRule="auto"/>
        <w:ind w:firstLine="709"/>
        <w:jc w:val="center"/>
        <w:rPr>
          <w:rFonts w:ascii="Helvetica" w:hAnsi="Helvetica" w:cs="Helvetica"/>
          <w:w w:val="100"/>
          <w:sz w:val="27"/>
          <w:szCs w:val="27"/>
        </w:rPr>
      </w:pPr>
    </w:p>
    <w:p w:rsidR="003B3524" w:rsidRDefault="003B3524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24" w:rsidRDefault="003B3524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B6" w:rsidRPr="002C7AD9" w:rsidRDefault="001A20B6" w:rsidP="00213FA9">
      <w:pPr>
        <w:tabs>
          <w:tab w:val="left" w:pos="5709"/>
        </w:tabs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61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AD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B3524" w:rsidRDefault="001A20B6" w:rsidP="00A36898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898">
        <w:rPr>
          <w:rFonts w:ascii="Times New Roman" w:hAnsi="Times New Roman" w:cs="Times New Roman"/>
          <w:sz w:val="24"/>
          <w:szCs w:val="24"/>
        </w:rPr>
        <w:t>Уткина Алёна Николаевна</w:t>
      </w:r>
      <w:r w:rsidR="00596196">
        <w:rPr>
          <w:rFonts w:ascii="Times New Roman" w:hAnsi="Times New Roman" w:cs="Times New Roman"/>
          <w:sz w:val="24"/>
          <w:szCs w:val="24"/>
        </w:rPr>
        <w:t>,</w:t>
      </w:r>
    </w:p>
    <w:p w:rsidR="00F8693C" w:rsidRDefault="00131297" w:rsidP="0013129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8693C" w:rsidRDefault="00F8693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93C" w:rsidRDefault="00F8693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24" w:rsidRDefault="003B3524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2C" w:rsidRDefault="008C612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2C" w:rsidRDefault="008C612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24" w:rsidRDefault="003B3524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93C" w:rsidRDefault="00F8693C" w:rsidP="006804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3524" w:rsidRPr="008C612C" w:rsidRDefault="00131297" w:rsidP="006804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3B3524" w:rsidRPr="008C612C">
        <w:rPr>
          <w:rFonts w:ascii="Times New Roman" w:hAnsi="Times New Roman" w:cs="Times New Roman"/>
          <w:b/>
          <w:sz w:val="24"/>
          <w:szCs w:val="24"/>
        </w:rPr>
        <w:t>г.</w:t>
      </w:r>
    </w:p>
    <w:p w:rsidR="00C52AC9" w:rsidRDefault="00C52AC9" w:rsidP="006804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2C7F" w:rsidRDefault="001D11BB" w:rsidP="00C52A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C52AC9" w:rsidRDefault="00C52AC9" w:rsidP="00C52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В настоящее время приоритетным направлением в системе обучения </w:t>
      </w:r>
      <w:r w:rsidRPr="00C52AC9">
        <w:rPr>
          <w:rFonts w:ascii="Times New Roman" w:hAnsi="Times New Roman" w:cs="Times New Roman"/>
          <w:b/>
          <w:sz w:val="28"/>
          <w:szCs w:val="28"/>
          <w:highlight w:val="white"/>
        </w:rPr>
        <w:t>Г</w:t>
      </w:r>
      <w:r w:rsidR="00131297">
        <w:rPr>
          <w:rFonts w:ascii="Times New Roman" w:hAnsi="Times New Roman" w:cs="Times New Roman"/>
          <w:b/>
          <w:sz w:val="28"/>
          <w:szCs w:val="28"/>
        </w:rPr>
        <w:t>А</w:t>
      </w:r>
      <w:r w:rsidRPr="00C52AC9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proofErr w:type="gramStart"/>
      <w:r w:rsidRPr="00C52AC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«Баранчинский электромеханический техникум» </w:t>
      </w:r>
      <w:r>
        <w:rPr>
          <w:rFonts w:ascii="Times New Roman" w:hAnsi="Times New Roman" w:cs="Times New Roman"/>
          <w:sz w:val="28"/>
          <w:szCs w:val="28"/>
          <w:highlight w:val="white"/>
        </w:rPr>
        <w:t>(далее – техникум) является обеспечение доступности качественного образования по ППССЗ, ППКРС, которое связывается с понятиями здоровье, социальное благополучие, самореализация и защищённость   обучающегося в образовательной среде.</w:t>
      </w:r>
    </w:p>
    <w:p w:rsidR="00C52AC9" w:rsidRDefault="00C52AC9" w:rsidP="00C52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Одной из основных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функций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которых является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реализация права каждого человека на полноценное образование, отвечающее </w:t>
      </w:r>
      <w:r>
        <w:rPr>
          <w:rFonts w:ascii="Times New Roman" w:hAnsi="Times New Roman" w:cs="Times New Roman"/>
          <w:iCs/>
          <w:spacing w:val="-1"/>
          <w:sz w:val="28"/>
          <w:szCs w:val="28"/>
          <w:highlight w:val="white"/>
        </w:rPr>
        <w:t>его потребностям и в полной мере использующее возможности его развития, в особенности тех обучающихся, кто в наибольшей степени нуждается в специальных условиях обучения -  инвалидов и лиц с ограниченными возможностями здоровья.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rFonts w:ascii="Helvetica" w:hAnsi="Helvetica" w:cs="Helvetica"/>
          <w:w w:val="100"/>
        </w:rPr>
      </w:pPr>
      <w:r>
        <w:rPr>
          <w:w w:val="100"/>
        </w:rPr>
        <w:t>Особое  внимание  нужно  обратить  на  то,  что  неуклонный рост  числа  инвалидов  и  людей  с  ограниченными  возможностями  здоровья  «увеличивается»  за  счет  увеличения  количества   детей с различными отклонениями в развитии.</w:t>
      </w:r>
    </w:p>
    <w:p w:rsidR="006804A8" w:rsidRDefault="006804A8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профессионального  образования  – осуществить преемственность при переходе выпускников с ОВЗ  и  инвалидностью из  учреждений  среднего  образования  на ступень  среднего профессионального образования,  и гармонично  влиться  в существующую систему, обеспечивая дальнейшую реабилитацию и интеграцию в общество. </w:t>
      </w:r>
    </w:p>
    <w:p w:rsidR="006804A8" w:rsidRDefault="006804A8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учреждение среднего профессионального образования сопряжено  с целым рядом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 и  инвалидностью.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Попадая в условия интегрированного профессионального образования,  обучающийся с ОВЗ  часто оказывается не готов ни к новым условиям, ни  к новым  целям и задачам обучения, ни к новым требованиям со стороны педагогов, ни к новым взаимоотношениям (как с педагогами, так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создает сложности для адаптации и освоении учебного материала.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 усугубляется и тем, что все больше образовательных учреждений обращаются к опыту инклюзии, когда дети, несмотря на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физические, интеллектуальные и иные особенности, включены в общую систему и обучаются вместе со своими сверстниками по месту жительства в массовой общеобразовательной школе.  Зачастую понятие «инклюзия» имеет формальный характер. К примеру, ребенок с нарушениями функций опорно-двигательного аппарата как бы обучается в общеобразовательной школе. Фактически же обучение проходит на дому. Казалось бы: индивидуальный подход, учет интересов и особенностей, гибкий график занятий. Но, если посмотреть с другой стороны: внимание уделяется лишь отдельным предметам и не в полном объеме, никаких домашних заданий,  минимум  общения со сверстниками.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rFonts w:ascii="Helvetica" w:hAnsi="Helvetica" w:cs="Helvetica"/>
          <w:w w:val="100"/>
        </w:rPr>
      </w:pPr>
      <w:r>
        <w:rPr>
          <w:w w:val="100"/>
        </w:rPr>
        <w:t xml:space="preserve">Таким образом, поступая в техникум, такие ребята демонстрируют признаки социальной </w:t>
      </w:r>
      <w:proofErr w:type="spellStart"/>
      <w:r>
        <w:rPr>
          <w:w w:val="100"/>
        </w:rPr>
        <w:t>дезадаптации</w:t>
      </w:r>
      <w:proofErr w:type="spellEnd"/>
      <w:r>
        <w:rPr>
          <w:w w:val="100"/>
        </w:rPr>
        <w:t xml:space="preserve">, низкую познавательную активность, </w:t>
      </w:r>
      <w:proofErr w:type="spellStart"/>
      <w:r>
        <w:rPr>
          <w:w w:val="100"/>
        </w:rPr>
        <w:t>несформированность</w:t>
      </w:r>
      <w:proofErr w:type="spellEnd"/>
      <w:r>
        <w:rPr>
          <w:w w:val="100"/>
        </w:rPr>
        <w:t xml:space="preserve"> навыков самостоятельной работы, потребность  в  особом  внимании  педагогов.   Поэтому создание системы комплексного сопровождения образовательного процесса лиц с ОВЗ и инвалидов в условиях системы среднего профессионального образования, безусловно, актуально. </w:t>
      </w:r>
    </w:p>
    <w:p w:rsidR="006804A8" w:rsidRDefault="006804A8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804A8" w:rsidRDefault="006804A8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804A8" w:rsidRDefault="006804A8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804A8" w:rsidRDefault="006804A8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804A8" w:rsidRDefault="006804A8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31297" w:rsidRDefault="00131297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pStyle w:val="a3"/>
        <w:spacing w:line="360" w:lineRule="auto"/>
        <w:ind w:firstLine="709"/>
        <w:jc w:val="center"/>
        <w:rPr>
          <w:b/>
          <w:w w:val="100"/>
        </w:rPr>
      </w:pPr>
      <w:r w:rsidRPr="00C52AC9">
        <w:rPr>
          <w:b/>
          <w:w w:val="100"/>
        </w:rPr>
        <w:lastRenderedPageBreak/>
        <w:t>2.  ОСНОВНЫЕ ЦЕЛИ И ЗАДАЧИ ПРОГРАММЫ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b/>
          <w:w w:val="100"/>
        </w:rPr>
        <w:t>Концепция комплексного подхода</w:t>
      </w:r>
      <w:r>
        <w:rPr>
          <w:w w:val="100"/>
        </w:rPr>
        <w:t xml:space="preserve"> к сопровождению профессионального    образования  лиц с ОВЗ  и   инвалидов   предполагает реализацию   следующих   принципов: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- индивидуализация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- дифференциация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- системность</w:t>
      </w:r>
    </w:p>
    <w:p w:rsidR="006804A8" w:rsidRDefault="006804A8" w:rsidP="006804A8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- непрерывность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AC9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C52AC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52AC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благоприятных условий для социализации и адаптации, обучающихся с ограниченными возможностями здоровья и обеспечение прав, обучающихся с ограниченными возможностями здоровья на доступное и качественное образование в техникуме.</w:t>
      </w:r>
    </w:p>
    <w:p w:rsidR="00C52AC9" w:rsidRPr="00C52AC9" w:rsidRDefault="00C52AC9" w:rsidP="00C52AC9">
      <w:pPr>
        <w:pStyle w:val="a3"/>
        <w:spacing w:line="360" w:lineRule="auto"/>
        <w:ind w:firstLine="709"/>
        <w:jc w:val="both"/>
        <w:rPr>
          <w:b/>
          <w:w w:val="100"/>
        </w:rPr>
      </w:pPr>
      <w:r w:rsidRPr="00C52AC9">
        <w:rPr>
          <w:b/>
          <w:w w:val="100"/>
        </w:rPr>
        <w:t>Задачи программы:</w:t>
      </w:r>
    </w:p>
    <w:p w:rsidR="00C52AC9" w:rsidRDefault="00C52AC9" w:rsidP="00C52A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теоретическими основами инклюзивного образования и возможности их реализации в техникуме;</w:t>
      </w:r>
    </w:p>
    <w:p w:rsidR="00C52AC9" w:rsidRDefault="00C52AC9" w:rsidP="00C52A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различных категорий, обучающихся с ОВЗ;</w:t>
      </w:r>
    </w:p>
    <w:p w:rsidR="00C52AC9" w:rsidRDefault="00C52AC9" w:rsidP="00C52A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технологий психолого-педагогического сопровождения обучающихся с ОВЗ в рамках инклюзивного образования; </w:t>
      </w:r>
    </w:p>
    <w:p w:rsidR="00C52AC9" w:rsidRDefault="00C52AC9" w:rsidP="00C52AC9">
      <w:pPr>
        <w:pStyle w:val="af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обеспечение максимально полного охвата обучающихся - инвалидов, лиц с ограниченными возможностями здоровья качественным и доступным образованием в соответствии с их психофизическими возможностями инклюзивного обучения;</w:t>
      </w:r>
    </w:p>
    <w:p w:rsidR="00C52AC9" w:rsidRDefault="00C52AC9" w:rsidP="00C52AC9">
      <w:pPr>
        <w:pStyle w:val="af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формирование и дальнейшее развитие оказания социально – психолого – педагогической   помощи родителям и обучающимся из данной категории семей в реальных условиях их проживания;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формирование активной педагогической позиции родителей (законных представителей) обучающихся;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активное привлечение включению в учебный процесс, во внеурочную досуговую занятость своих детей;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внимания общественности к проблемам семей с детьми – инвалидами, детьми с ограниченными возможностями здоровья;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формирование толерантного отношения в техникуме к обучающимся – инвалидам, с ограниченными возможностями здоровья;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повышение правовой, психолого – педагогической грамотности родителей   обучающихся – инвалидов, с ограниченными возможностями здоровья;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расширение возможностей, обучающихся – инвалидов, с ограниченными возможностями здоровья для самореализации и социализации;</w:t>
      </w:r>
    </w:p>
    <w:p w:rsidR="00C52AC9" w:rsidRDefault="00C52AC9" w:rsidP="00C52AC9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оказание помощи педагогам в развитии навыков формирования психологического комфорта при взаимодействии с родителями;</w:t>
      </w:r>
    </w:p>
    <w:p w:rsidR="00C52AC9" w:rsidRDefault="00C52AC9" w:rsidP="00C52AC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>
        <w:t xml:space="preserve">повышение качества социальных услуг, предоставляемых </w:t>
      </w:r>
      <w:proofErr w:type="gramStart"/>
      <w:r>
        <w:t>обучающимся</w:t>
      </w:r>
      <w:proofErr w:type="gramEnd"/>
      <w:r>
        <w:t xml:space="preserve"> с ОВЗ;</w:t>
      </w:r>
    </w:p>
    <w:p w:rsidR="00C52AC9" w:rsidRDefault="00C52AC9" w:rsidP="00C52A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программы индивидуального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сопровождения, обучающегося с ОВЗ. </w:t>
      </w:r>
    </w:p>
    <w:p w:rsidR="00C52AC9" w:rsidRPr="00C52AC9" w:rsidRDefault="00C52AC9" w:rsidP="00C52AC9">
      <w:pPr>
        <w:pStyle w:val="a3"/>
        <w:spacing w:line="360" w:lineRule="auto"/>
        <w:ind w:firstLine="709"/>
        <w:jc w:val="both"/>
        <w:rPr>
          <w:color w:val="auto"/>
          <w:w w:val="100"/>
        </w:rPr>
      </w:pPr>
      <w:proofErr w:type="gramStart"/>
      <w:r w:rsidRPr="00C52AC9">
        <w:rPr>
          <w:w w:val="100"/>
        </w:rPr>
        <w:t>Программа сопровождения инвалидов и лиц с ограниченными возможностями здоровья предназначена для обучающихся техникума.</w:t>
      </w:r>
      <w:proofErr w:type="gramEnd"/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31297">
        <w:rPr>
          <w:rFonts w:ascii="Times New Roman" w:hAnsi="Times New Roman" w:cs="Times New Roman"/>
          <w:sz w:val="28"/>
          <w:szCs w:val="28"/>
        </w:rPr>
        <w:t>нтябрь 2020 года – июнь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C52AC9" w:rsidRDefault="00C52AC9" w:rsidP="00C52A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C52AC9" w:rsidRDefault="00C52AC9" w:rsidP="00C52A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Информационно-просветительский</w:t>
      </w:r>
    </w:p>
    <w:p w:rsidR="00C52AC9" w:rsidRDefault="00C52AC9" w:rsidP="00C52A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C52AC9" w:rsidRDefault="00C52AC9" w:rsidP="00C52A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осуществляют преподаватели, кураторы, мастера ПО, волонтеры из числа обучающихся техникума в соответствии с </w:t>
      </w:r>
      <w:r w:rsidR="00131297">
        <w:rPr>
          <w:rFonts w:ascii="Times New Roman" w:hAnsi="Times New Roman" w:cs="Times New Roman"/>
          <w:sz w:val="28"/>
          <w:szCs w:val="28"/>
        </w:rPr>
        <w:t>календарным планом работы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формам:</w:t>
      </w:r>
    </w:p>
    <w:p w:rsidR="00C52AC9" w:rsidRDefault="00C52AC9" w:rsidP="00C52A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индивидуальной работы с обучающимися и их родителями: тематические беседы, посещение семей, подготовка рекомендаций, характеристик;</w:t>
      </w:r>
    </w:p>
    <w:p w:rsidR="00C52AC9" w:rsidRDefault="00C52AC9" w:rsidP="00C52A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проведении педагогических советов, советов кураторов 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советов обучающихся;</w:t>
      </w:r>
    </w:p>
    <w:p w:rsidR="00C52AC9" w:rsidRDefault="00C52AC9" w:rsidP="00C52A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анализ уроков с точки зрения здоровье сбережения;</w:t>
      </w:r>
    </w:p>
    <w:p w:rsidR="00C52AC9" w:rsidRDefault="00C52AC9" w:rsidP="00C52A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сопровождению обучающихся с ОВЗ;</w:t>
      </w:r>
    </w:p>
    <w:p w:rsidR="00C52AC9" w:rsidRDefault="00C52AC9" w:rsidP="00C52A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ОПОП для обучающихся с ОВЗ</w:t>
      </w:r>
    </w:p>
    <w:p w:rsidR="00C52AC9" w:rsidRDefault="00C52AC9" w:rsidP="00C52A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диагностика;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и формы работы: 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наблюдение за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ОВЗ во время учебной и внеурочной деятельности (ежедневно);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поддержание постоянной связи с преподавателями, кураторами, родителями;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ив группе обучающихся, уровень и особенности интеллектуального развития и результаты обучения, основные виды трудностей при обучении;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составление индивидуального плана сопровождения, обучающегося (вместе с куратором, мастером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преподавателями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), где отражаются способы предъявления учебного материала, темп обучения, направления коррекционной работы;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успеваемости и посещаемости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ОВЗ;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 микроклимата в группе среди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2AC9" w:rsidRDefault="00C52AC9" w:rsidP="00C52A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внеурочной деятельности, направленной на развитие познавательных интересов, обучающихся с ОВЗ.</w:t>
      </w:r>
    </w:p>
    <w:p w:rsidR="00C52AC9" w:rsidRDefault="00C52AC9" w:rsidP="00C52A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C9" w:rsidRPr="00C52AC9" w:rsidRDefault="00C52AC9" w:rsidP="00C52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52AC9">
        <w:rPr>
          <w:rFonts w:ascii="Times New Roman" w:hAnsi="Times New Roman"/>
          <w:b/>
          <w:sz w:val="28"/>
          <w:szCs w:val="28"/>
        </w:rPr>
        <w:lastRenderedPageBreak/>
        <w:t>3. ОСНОВНЫЕ НАПРАВЛЕНИЯ ДЕЯТЕЛЬНОСТИ</w:t>
      </w:r>
    </w:p>
    <w:p w:rsidR="00C52AC9" w:rsidRDefault="00C52AC9" w:rsidP="00C52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C52AC9" w:rsidRDefault="00C52AC9" w:rsidP="00C52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законе «Об образовании в Российской Федерации» № 273-ФЗ от 29 декабря 2012 года определен статус: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обучающихся техникума с ОВЗ и инвалидов по направлениям:</w:t>
      </w:r>
    </w:p>
    <w:p w:rsidR="00C52AC9" w:rsidRDefault="00C52AC9" w:rsidP="00C52AC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нарушением слуха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слабослышащие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52AC9" w:rsidRDefault="00C52AC9" w:rsidP="00C52AC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нарушением зрения (слабовидящие);</w:t>
      </w:r>
    </w:p>
    <w:p w:rsidR="00C52AC9" w:rsidRDefault="00C52AC9" w:rsidP="00C52AC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нарушением опорно-двигательного аппарата.</w:t>
      </w:r>
    </w:p>
    <w:p w:rsid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b/>
          <w:w w:val="100"/>
        </w:rPr>
        <w:t xml:space="preserve">1.  Социально-педагогическое  сопровождение - </w:t>
      </w:r>
      <w:r>
        <w:rPr>
          <w:w w:val="100"/>
        </w:rPr>
        <w:t xml:space="preserve">направленно на контроль учебной деятельности обучающихся с ОВЗ и инвалидов в соответствии с графиком учебного процесса. Оно включает в себя: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proofErr w:type="gramStart"/>
      <w:r>
        <w:rPr>
          <w:w w:val="100"/>
        </w:rPr>
        <w:t>контроль  за</w:t>
      </w:r>
      <w:proofErr w:type="gramEnd"/>
      <w:r>
        <w:rPr>
          <w:w w:val="100"/>
        </w:rPr>
        <w:t xml:space="preserve"> посещаемостью занятий;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помощь в организации самостоятельной работы в случае заболевания;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организацию индивидуальных консультаций для длительно отсутствующих обучающихся;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содействие в прохождении промежуточных аттестаций, сдаче зачетов, ликвидации академических задолженностей;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коррекцию взаимодействия обучающегося и преподавателя в учебном процессе; 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консультирование  преподавателей и сотрудников по психофизическим особенностям </w:t>
      </w:r>
      <w:proofErr w:type="gramStart"/>
      <w:r>
        <w:rPr>
          <w:w w:val="100"/>
        </w:rPr>
        <w:t>обучающегося</w:t>
      </w:r>
      <w:proofErr w:type="gramEnd"/>
      <w:r>
        <w:rPr>
          <w:w w:val="100"/>
        </w:rPr>
        <w:t xml:space="preserve"> с ОВЗ и инвалидов, коррекцию трудных ситуаций;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периодические семинары и инструктажи  по  технике  безопасности. 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 w:rsidRPr="00C52AC9">
        <w:rPr>
          <w:w w:val="100"/>
        </w:rPr>
        <w:lastRenderedPageBreak/>
        <w:t xml:space="preserve">своевременном  </w:t>
      </w:r>
      <w:proofErr w:type="gramStart"/>
      <w:r w:rsidRPr="00C52AC9">
        <w:rPr>
          <w:w w:val="100"/>
        </w:rPr>
        <w:t>назначении</w:t>
      </w:r>
      <w:proofErr w:type="gramEnd"/>
      <w:r w:rsidRPr="00C52AC9">
        <w:rPr>
          <w:w w:val="100"/>
        </w:rPr>
        <w:t xml:space="preserve"> социальных выплат,  выделения материальной помощи, стипендиального обеспечения.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координация и контроль работы всех сопровождающих служб;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разработка индивидуальных программ социального сопровождения;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социальная диагностика;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осуществление социального патронажа;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выявление группы "риска" с социальной точки зрения, проведение мероприятий по социальной реабилитации;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посредническая функция между обучающимися и техникумом, а также учреждениями государственной службы реабилитации в реализации личных и профессиональных планов;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>консультирование по вопросам социальной защиты, льгот и гарантий, содействие реализации их прав;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социальное обучение (социально-бытовым и социально-средовым навыкам);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организация культурно-массовой и спортивно-оздоровительной работы;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содействие рациональному трудоустройству выпускников в соответствии с приобретенной  профессией  и  специальностью, сотрудничая со службой занятости и работодателями;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>отслеживание результатов трудоустройства и профессиональной деятельности выпускников, выявление встречающихся им трудностей и проблем в профессиональной   реабилитации.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адаптация учебных программ и методов обучения;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внедрение современных образовательных, в том числе коррекционных, и реабилитационных технологий;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методическая  поддержка;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снабжение адаптированными учебными материалами и пособиями. </w:t>
      </w:r>
    </w:p>
    <w:p w:rsidR="00C52AC9" w:rsidRP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 w:rsidRPr="00C52AC9">
        <w:rPr>
          <w:w w:val="100"/>
        </w:rPr>
        <w:lastRenderedPageBreak/>
        <w:t>Социально – педагогическое сопровождение осуществляется  классным  руководителем группы, где обучаются лица с инвалидностью и ОВЗ,  мастером  производственного  обучения,  социальным  педагогом,  заместителем  директора  по  УВР.</w:t>
      </w:r>
    </w:p>
    <w:p w:rsid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b/>
          <w:w w:val="100"/>
        </w:rPr>
        <w:t>2. Психолого-педагогическое сопровождение</w:t>
      </w:r>
      <w:r>
        <w:rPr>
          <w:w w:val="100"/>
        </w:rPr>
        <w:t xml:space="preserve"> включает в себя  изучение, развитие и коррекцию личности обучающегося, ее профессиональное становление с помощью диагностики и коррекции личностных искажений.  Психолого-педагогическое сопровождение осуществляется педагогом – психологом  техникума. </w:t>
      </w:r>
    </w:p>
    <w:p w:rsid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 xml:space="preserve">В рамках этого направления сопровождения решаются следующие задачи: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>разработка индивидуальных программ психологического сопровождения  обучающихся  с  инвалидностью  и  ОВЗ;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участие в профессиональном отборе и профессиональном подборе;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психологическая диагностика;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психологическая помощь в форме психотерапии, </w:t>
      </w:r>
      <w:proofErr w:type="spellStart"/>
      <w:r>
        <w:rPr>
          <w:w w:val="100"/>
        </w:rPr>
        <w:t>психокоррекции</w:t>
      </w:r>
      <w:proofErr w:type="spellEnd"/>
      <w:r>
        <w:rPr>
          <w:w w:val="100"/>
        </w:rPr>
        <w:t xml:space="preserve">, консультаций и тренингов в групповой и индивидуальной форме;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психологическая  помощь  преподавательскому составу;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w w:val="100"/>
        </w:rPr>
      </w:pPr>
      <w:r>
        <w:rPr>
          <w:w w:val="100"/>
        </w:rPr>
        <w:t xml:space="preserve">психологическая помощь семье. </w:t>
      </w:r>
    </w:p>
    <w:p w:rsid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b/>
          <w:w w:val="100"/>
        </w:rPr>
        <w:t>3. Медицинское  сопровождение</w:t>
      </w:r>
      <w:r>
        <w:rPr>
          <w:w w:val="100"/>
        </w:rPr>
        <w:t xml:space="preserve"> включает в себя  диагностику физического состояния обучающихся,  сохранение здоровья,  развитие адаптационного потенциала, приспособляемости к учебе. </w:t>
      </w:r>
    </w:p>
    <w:p w:rsid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 xml:space="preserve">Медицинское  сопровождение осуществляется  медицинским  работником  техникума  с  привлечением  специалистов  группы социально-педагогического  сопровождения,  классных  руководителей  и  мастеров  производственного  обучения. </w:t>
      </w:r>
    </w:p>
    <w:p w:rsidR="00C52AC9" w:rsidRDefault="00C52AC9" w:rsidP="00C52AC9">
      <w:pPr>
        <w:pStyle w:val="a3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 xml:space="preserve">В рамках этого направления сопровождения решаются следующие задачи: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w w:val="100"/>
        </w:rPr>
      </w:pPr>
      <w:r>
        <w:rPr>
          <w:w w:val="100"/>
        </w:rPr>
        <w:lastRenderedPageBreak/>
        <w:t xml:space="preserve">участие в профессиональном отборе и профессиональном подборе путем оценки состояния здоровья абитуриентов, уточняя показания и противопоказания по конкретной специальности;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w w:val="100"/>
        </w:rPr>
      </w:pPr>
      <w:r>
        <w:rPr>
          <w:w w:val="100"/>
        </w:rPr>
        <w:t xml:space="preserve">разработка индивидуальных программ медицинского сопровождения обучающихся  с  инвалидностью  и  ОВЗ  в  техникуме;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w w:val="100"/>
        </w:rPr>
      </w:pPr>
      <w:r>
        <w:rPr>
          <w:w w:val="100"/>
        </w:rPr>
        <w:t xml:space="preserve">осуществление медико-консультативной и профилактической работы, санитарно- гигиеническое и медицинское просвещение; </w:t>
      </w:r>
    </w:p>
    <w:p w:rsidR="00C52AC9" w:rsidRDefault="00C52AC9" w:rsidP="00C52AC9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w w:val="100"/>
        </w:rPr>
      </w:pPr>
      <w:r>
        <w:rPr>
          <w:w w:val="100"/>
        </w:rPr>
        <w:t xml:space="preserve">контроль состояния здоровья обучающихся, установка допустимых учебно-производственных нагрузок и режима обучения; выделение из числа обучающихся групп "риска" и "повышенного риска" с медицинской точки зрения; принятие решения при необходимости экстренной медицинской помощи; контроль санитарного состояния учреждения, контроль качества и рекомендации по организации питания, в том числе диетического; </w:t>
      </w: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C52AC9">
        <w:rPr>
          <w:rFonts w:ascii="Times New Roman" w:hAnsi="Times New Roman"/>
          <w:b/>
          <w:sz w:val="28"/>
          <w:szCs w:val="28"/>
        </w:rPr>
        <w:t>. ОЖИДАЕМЫЙ РЕЗУЛЬТАТ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студентов с ограниченными возможностями здоровья и инвалидов:</w:t>
      </w:r>
    </w:p>
    <w:p w:rsidR="00C52AC9" w:rsidRDefault="00C52AC9" w:rsidP="00C52AC9">
      <w:pPr>
        <w:widowControl w:val="0"/>
        <w:numPr>
          <w:ilvl w:val="0"/>
          <w:numId w:val="1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психологически комфортных условий для эмоционально-личностной сферы и развития познавательных процессов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52AC9" w:rsidRDefault="00C52AC9" w:rsidP="00C52AC9">
      <w:pPr>
        <w:widowControl w:val="0"/>
        <w:numPr>
          <w:ilvl w:val="0"/>
          <w:numId w:val="1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их в обществе.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семьи, воспитывающей студента-инвалида или студента с ограниченными возможностями здоровья:</w:t>
      </w:r>
    </w:p>
    <w:p w:rsidR="00C52AC9" w:rsidRDefault="00C52AC9" w:rsidP="00C52AC9">
      <w:pPr>
        <w:pStyle w:val="a5"/>
        <w:numPr>
          <w:ilvl w:val="0"/>
          <w:numId w:val="14"/>
        </w:numPr>
        <w:shd w:val="clear" w:color="auto" w:fill="FFFFFF"/>
        <w:tabs>
          <w:tab w:val="left" w:pos="107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психологической и педагогической компетентности родителей;</w:t>
      </w:r>
    </w:p>
    <w:p w:rsidR="00C52AC9" w:rsidRDefault="00C52AC9" w:rsidP="00C52AC9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психолого-педагогической помощи и поддержки родителей. Для педагогов колледжа:</w:t>
      </w:r>
    </w:p>
    <w:p w:rsidR="00C52AC9" w:rsidRDefault="00C52AC9" w:rsidP="00C52AC9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педагогов. Для образовательного учреждения:</w:t>
      </w:r>
    </w:p>
    <w:p w:rsidR="00C52AC9" w:rsidRPr="00C52AC9" w:rsidRDefault="00C52AC9" w:rsidP="00C52AC9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</w:t>
      </w:r>
      <w:r>
        <w:rPr>
          <w:rFonts w:ascii="Times New Roman" w:hAnsi="Times New Roman"/>
          <w:bCs/>
          <w:sz w:val="28"/>
          <w:szCs w:val="28"/>
        </w:rPr>
        <w:t xml:space="preserve">комплексного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психолого-педагогическогосопровождения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студентов с ограниченными возможностями здоровья и инвалидов </w:t>
      </w:r>
      <w:proofErr w:type="spellStart"/>
      <w:r>
        <w:rPr>
          <w:rFonts w:ascii="Times New Roman" w:hAnsi="Times New Roman"/>
          <w:sz w:val="28"/>
          <w:szCs w:val="28"/>
        </w:rPr>
        <w:t>вусловиях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процесса техникума.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C9">
        <w:rPr>
          <w:rFonts w:ascii="Times New Roman" w:hAnsi="Times New Roman" w:cs="Times New Roman"/>
          <w:sz w:val="28"/>
          <w:szCs w:val="28"/>
        </w:rPr>
        <w:t>Программа достигнет наибольшего эффекта, если будет реализована как целостная система совместной деятельности педагогов, социального педагога, педагога-психолога, администрации образовательной  организации и родителей, направленная на активное приспособление студентов  к социальной среде, включающее в себя как успешное функционирование, так и перспективное психологическое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программы:</w:t>
      </w:r>
    </w:p>
    <w:p w:rsidR="00C52AC9" w:rsidRDefault="00C52AC9" w:rsidP="00C5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1297">
        <w:rPr>
          <w:rFonts w:ascii="Times New Roman" w:hAnsi="Times New Roman" w:cs="Times New Roman"/>
          <w:sz w:val="28"/>
          <w:szCs w:val="28"/>
        </w:rPr>
        <w:t xml:space="preserve">заведующей воспитательной </w:t>
      </w:r>
      <w:r>
        <w:rPr>
          <w:rFonts w:ascii="Times New Roman" w:hAnsi="Times New Roman" w:cs="Times New Roman"/>
          <w:sz w:val="28"/>
          <w:szCs w:val="28"/>
        </w:rPr>
        <w:t>воспитательную работу со студентами с ограниченными возможностями здоровья и инвалидов</w:t>
      </w: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52AC9" w:rsidRDefault="00131297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31297" w:rsidRDefault="00131297" w:rsidP="006804A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F14DB" w:rsidRDefault="003F14DB" w:rsidP="00680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ПРОГРАММЫ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Охватывает проблемы мотивации к обучению, адаптации к учебно-воспитательному процессу, преодоления трудностей в обучении и общении, коррекции и развития личности, защиты прав и интересов, обучающихся техникума и их семей,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отклоняющегося поведения, профилактики правонарушений и безнадзорности, профилактики социально значимых болезней, правового просвещения и воспитания.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представляет собой объединённый комплекс нормативно-правовых, организационных, научно-исследовательских и методических мер, призванных обеспечить решение основных задач в области социально- психологической поддержки.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Психодиагностика (тестирование, анкетирование) </w:t>
      </w:r>
    </w:p>
    <w:p w:rsidR="00C52AC9" w:rsidRDefault="00C52AC9" w:rsidP="00C52AC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диагностика</w:t>
      </w:r>
    </w:p>
    <w:p w:rsidR="00C52AC9" w:rsidRDefault="00C52AC9" w:rsidP="00C52AC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эмоциональных состояний</w:t>
      </w:r>
    </w:p>
    <w:p w:rsidR="00C52AC9" w:rsidRDefault="00C52AC9" w:rsidP="00C52AC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уровня самооценки</w:t>
      </w:r>
    </w:p>
    <w:p w:rsidR="00C52AC9" w:rsidRDefault="00C52AC9" w:rsidP="00C52AC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Социометрическая диагностика группы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Практический блок</w:t>
      </w:r>
    </w:p>
    <w:p w:rsidR="00C52AC9" w:rsidRDefault="00C52AC9" w:rsidP="00C52AC9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• Работа со студентами с ОВЗ и инвалидами:</w:t>
      </w:r>
    </w:p>
    <w:p w:rsidR="00C52AC9" w:rsidRDefault="00C52AC9" w:rsidP="00C52AC9">
      <w:pPr>
        <w:pStyle w:val="a5"/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   психологического   контакта   с    преподавателями    в   </w:t>
      </w:r>
      <w:proofErr w:type="spellStart"/>
      <w:r>
        <w:rPr>
          <w:rFonts w:ascii="Times New Roman" w:hAnsi="Times New Roman"/>
          <w:sz w:val="28"/>
          <w:szCs w:val="28"/>
        </w:rPr>
        <w:t>ходеобразовательного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процесса;</w:t>
      </w:r>
    </w:p>
    <w:p w:rsidR="00C52AC9" w:rsidRDefault="00C52AC9" w:rsidP="00C52AC9">
      <w:pPr>
        <w:pStyle w:val="a5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личностной тревожности;</w:t>
      </w:r>
    </w:p>
    <w:p w:rsidR="00C52AC9" w:rsidRDefault="00C52AC9" w:rsidP="00C52AC9">
      <w:pPr>
        <w:pStyle w:val="a5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  и    групповые   занятия (исходя    из   результатов</w:t>
      </w:r>
      <w:r>
        <w:rPr>
          <w:rFonts w:ascii="Times New Roman" w:hAnsi="Times New Roman"/>
          <w:sz w:val="28"/>
          <w:szCs w:val="28"/>
        </w:rPr>
        <w:br/>
        <w:t xml:space="preserve">психодиагностики, и педагогического обследования), направленные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52AC9" w:rsidRDefault="00C52AC9" w:rsidP="00C52AC9">
      <w:pPr>
        <w:shd w:val="clear" w:color="auto" w:fill="FFFFFF"/>
        <w:tabs>
          <w:tab w:val="left" w:pos="1238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  адекватной    самооценки, мотивационной сферы, социально-коммуникативных навыков;</w:t>
      </w:r>
    </w:p>
    <w:p w:rsidR="00C52AC9" w:rsidRDefault="00C52AC9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развитие эмоционально-личностной сферы;</w:t>
      </w:r>
    </w:p>
    <w:p w:rsidR="00C52AC9" w:rsidRDefault="00C52AC9" w:rsidP="00C52AC9">
      <w:pPr>
        <w:shd w:val="clear" w:color="auto" w:fill="FFFFFF"/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способностей;</w:t>
      </w:r>
    </w:p>
    <w:p w:rsidR="00C52AC9" w:rsidRDefault="00C52AC9" w:rsidP="00C52AC9">
      <w:pPr>
        <w:shd w:val="clear" w:color="auto" w:fill="FFFFFF"/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учебной работы;</w:t>
      </w:r>
    </w:p>
    <w:p w:rsidR="00C52AC9" w:rsidRDefault="00C52AC9" w:rsidP="00C52AC9">
      <w:pPr>
        <w:shd w:val="clear" w:color="auto" w:fill="FFFFFF"/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 w:cs="Times New Roman"/>
          <w:sz w:val="28"/>
          <w:szCs w:val="28"/>
        </w:rPr>
        <w:tab/>
        <w:t>своевременное предупреждение и преодоление трудностей в освоении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C52AC9" w:rsidRDefault="00C52AC9" w:rsidP="00C52AC9">
      <w:pPr>
        <w:pStyle w:val="a5"/>
        <w:numPr>
          <w:ilvl w:val="0"/>
          <w:numId w:val="18"/>
        </w:numPr>
        <w:shd w:val="clear" w:color="auto" w:fill="FFFFFF"/>
        <w:tabs>
          <w:tab w:val="left" w:pos="9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вовлечение обучающихся в активное участие в мероприятиях разной</w:t>
      </w:r>
      <w:r>
        <w:rPr>
          <w:rFonts w:ascii="Times New Roman" w:hAnsi="Times New Roman"/>
          <w:sz w:val="28"/>
          <w:szCs w:val="28"/>
        </w:rPr>
        <w:br/>
        <w:t>направленности и уровня.</w:t>
      </w:r>
      <w:proofErr w:type="gramEnd"/>
    </w:p>
    <w:p w:rsidR="00C52AC9" w:rsidRDefault="00E2158D" w:rsidP="00E2158D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• </w:t>
      </w:r>
      <w:r w:rsidR="00C52AC9">
        <w:rPr>
          <w:rFonts w:ascii="Times New Roman" w:hAnsi="Times New Roman" w:cs="Times New Roman"/>
          <w:sz w:val="28"/>
          <w:szCs w:val="28"/>
          <w:u w:val="single"/>
        </w:rPr>
        <w:t>Работа с родителями студентов с ОВЗ и инвалидов:</w:t>
      </w:r>
    </w:p>
    <w:p w:rsidR="00C52AC9" w:rsidRDefault="00C52AC9" w:rsidP="00C52AC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поддержка семьи в сложной жизненной ситуации, связанной с воспитанием и обучением студентов с ОВЗ и инвалидов;</w:t>
      </w:r>
    </w:p>
    <w:p w:rsidR="00C52AC9" w:rsidRDefault="00C52AC9" w:rsidP="00C52AC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и коррекционная работа по запросу семьи;</w:t>
      </w:r>
    </w:p>
    <w:p w:rsidR="00C52AC9" w:rsidRDefault="00C52AC9" w:rsidP="00C52AC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личностной тревожности, эмоционального выгорания.</w:t>
      </w:r>
    </w:p>
    <w:p w:rsidR="00C52AC9" w:rsidRDefault="00E2158D" w:rsidP="00C52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• </w:t>
      </w:r>
      <w:r w:rsidR="00C52AC9">
        <w:rPr>
          <w:rFonts w:ascii="Times New Roman" w:hAnsi="Times New Roman" w:cs="Times New Roman"/>
          <w:sz w:val="28"/>
          <w:szCs w:val="28"/>
          <w:u w:val="single"/>
        </w:rPr>
        <w:t>Работа с педагогическим коллективом, обучающих студентов с ОВЗ и инвалидов:</w:t>
      </w:r>
    </w:p>
    <w:p w:rsidR="00C52AC9" w:rsidRDefault="00C52AC9" w:rsidP="00C52AC9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просвещение по вопросам особенностей студентов с ОВЗ и инвалидов;</w:t>
      </w:r>
    </w:p>
    <w:p w:rsidR="00C52AC9" w:rsidRDefault="00C52AC9" w:rsidP="00C52AC9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консультативная и просветительская работа по направлениям:</w:t>
      </w:r>
    </w:p>
    <w:p w:rsidR="00C52AC9" w:rsidRDefault="00C52AC9" w:rsidP="00C52AC9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со студентами с ОВЗ и инвалидами;</w:t>
      </w:r>
    </w:p>
    <w:p w:rsidR="00C52AC9" w:rsidRDefault="00C52AC9" w:rsidP="00C52AC9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2"/>
          <w:sz w:val="28"/>
          <w:szCs w:val="28"/>
        </w:rPr>
        <w:t>психологические особенности проблемных студентов.</w:t>
      </w:r>
    </w:p>
    <w:p w:rsidR="00716911" w:rsidRDefault="00716911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97" w:rsidRDefault="00131297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97" w:rsidRDefault="00131297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97" w:rsidRDefault="00131297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97" w:rsidRDefault="00131297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11" w:rsidRDefault="00716911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11" w:rsidRDefault="00716911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11" w:rsidRDefault="00716911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11" w:rsidRDefault="00716911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1C" w:rsidRDefault="00A1771C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C9" w:rsidRDefault="00C52AC9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C9" w:rsidRDefault="00C52AC9" w:rsidP="00C52A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</w:t>
      </w:r>
    </w:p>
    <w:p w:rsid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AC9">
        <w:rPr>
          <w:rFonts w:ascii="Times New Roman" w:hAnsi="Times New Roman"/>
          <w:sz w:val="28"/>
          <w:szCs w:val="28"/>
        </w:rPr>
        <w:t>Федерального  закона  «О социальной защите инвалидов в РФ» от 24.11.1995 г. № 181 – ФЗ.</w:t>
      </w:r>
    </w:p>
    <w:p w:rsid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AC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 для  </w:t>
      </w:r>
      <w:proofErr w:type="gramStart"/>
      <w:r w:rsidRPr="00C52A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2AC9">
        <w:rPr>
          <w:rFonts w:ascii="Times New Roman" w:hAnsi="Times New Roman"/>
          <w:sz w:val="28"/>
          <w:szCs w:val="28"/>
        </w:rPr>
        <w:t xml:space="preserve"> с ОВЗ; </w:t>
      </w:r>
    </w:p>
    <w:p w:rsidR="00C52AC9" w:rsidRP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AC9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52A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2AC9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нормативно-правовые акты в области образования;</w:t>
      </w:r>
    </w:p>
    <w:p w:rsidR="00C52AC9" w:rsidRP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AC9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C52AC9" w:rsidRP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AC9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52AC9">
          <w:rPr>
            <w:rFonts w:ascii="Times New Roman" w:hAnsi="Times New Roman"/>
            <w:sz w:val="28"/>
            <w:szCs w:val="28"/>
          </w:rPr>
          <w:t>2013 г</w:t>
        </w:r>
      </w:smartTag>
      <w:r w:rsidRPr="00C52AC9">
        <w:rPr>
          <w:rFonts w:ascii="Times New Roman" w:hAnsi="Times New Roman"/>
          <w:sz w:val="28"/>
          <w:szCs w:val="28"/>
        </w:rPr>
        <w:t>. № 464;</w:t>
      </w:r>
    </w:p>
    <w:p w:rsidR="00C52AC9" w:rsidRPr="00C52AC9" w:rsidRDefault="00C52AC9" w:rsidP="00C52AC9">
      <w:pPr>
        <w:pStyle w:val="a5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AC9">
        <w:rPr>
          <w:rFonts w:ascii="Times New Roman" w:hAnsi="Times New Roman"/>
          <w:sz w:val="28"/>
          <w:szCs w:val="28"/>
        </w:rPr>
        <w:t xml:space="preserve">Порядок применения организациями, осуществляющими образовательную  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C52AC9">
          <w:rPr>
            <w:rFonts w:ascii="Times New Roman" w:hAnsi="Times New Roman"/>
            <w:sz w:val="28"/>
            <w:szCs w:val="28"/>
          </w:rPr>
          <w:t>2014 г</w:t>
        </w:r>
      </w:smartTag>
      <w:r w:rsidRPr="00C52AC9">
        <w:rPr>
          <w:rFonts w:ascii="Times New Roman" w:hAnsi="Times New Roman"/>
          <w:sz w:val="28"/>
          <w:szCs w:val="28"/>
        </w:rPr>
        <w:t>. № 2.</w:t>
      </w:r>
    </w:p>
    <w:p w:rsidR="00C52AC9" w:rsidRDefault="00C52AC9" w:rsidP="00680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2AC9" w:rsidSect="006804A8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EF" w:rsidRDefault="00962FEF" w:rsidP="008C3CC3">
      <w:pPr>
        <w:spacing w:after="0" w:line="240" w:lineRule="auto"/>
      </w:pPr>
      <w:r>
        <w:separator/>
      </w:r>
    </w:p>
  </w:endnote>
  <w:endnote w:type="continuationSeparator" w:id="0">
    <w:p w:rsidR="00962FEF" w:rsidRDefault="00962FEF" w:rsidP="008C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516"/>
    </w:sdtPr>
    <w:sdtContent>
      <w:p w:rsidR="008C3CC3" w:rsidRDefault="0058336D">
        <w:pPr>
          <w:pStyle w:val="aa"/>
          <w:jc w:val="center"/>
        </w:pPr>
        <w:r>
          <w:fldChar w:fldCharType="begin"/>
        </w:r>
        <w:r w:rsidR="00CA0152">
          <w:instrText xml:space="preserve"> PAGE   \* MERGEFORMAT </w:instrText>
        </w:r>
        <w:r>
          <w:fldChar w:fldCharType="separate"/>
        </w:r>
        <w:r w:rsidR="001312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3CC3" w:rsidRDefault="008C3C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EF" w:rsidRDefault="00962FEF" w:rsidP="008C3CC3">
      <w:pPr>
        <w:spacing w:after="0" w:line="240" w:lineRule="auto"/>
      </w:pPr>
      <w:r>
        <w:separator/>
      </w:r>
    </w:p>
  </w:footnote>
  <w:footnote w:type="continuationSeparator" w:id="0">
    <w:p w:rsidR="00962FEF" w:rsidRDefault="00962FEF" w:rsidP="008C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3675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F7685"/>
    <w:multiLevelType w:val="hybridMultilevel"/>
    <w:tmpl w:val="A6046D26"/>
    <w:lvl w:ilvl="0" w:tplc="4F861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2BFA"/>
    <w:multiLevelType w:val="hybridMultilevel"/>
    <w:tmpl w:val="C5D06364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05AF"/>
    <w:multiLevelType w:val="hybridMultilevel"/>
    <w:tmpl w:val="8132CE7C"/>
    <w:lvl w:ilvl="0" w:tplc="002011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1001B9"/>
    <w:multiLevelType w:val="hybridMultilevel"/>
    <w:tmpl w:val="AECA218C"/>
    <w:lvl w:ilvl="0" w:tplc="A350A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4096E"/>
    <w:multiLevelType w:val="hybridMultilevel"/>
    <w:tmpl w:val="D57ED98C"/>
    <w:lvl w:ilvl="0" w:tplc="4F861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41864"/>
    <w:multiLevelType w:val="hybridMultilevel"/>
    <w:tmpl w:val="1BE2E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1AED"/>
    <w:multiLevelType w:val="hybridMultilevel"/>
    <w:tmpl w:val="3D9603CC"/>
    <w:lvl w:ilvl="0" w:tplc="A350A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E2271"/>
    <w:multiLevelType w:val="hybridMultilevel"/>
    <w:tmpl w:val="47C83CF2"/>
    <w:lvl w:ilvl="0" w:tplc="D7CC4FE4">
      <w:start w:val="1"/>
      <w:numFmt w:val="decimal"/>
      <w:lvlText w:val="%1."/>
      <w:lvlJc w:val="left"/>
      <w:pPr>
        <w:ind w:left="2044" w:hanging="13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73397"/>
    <w:multiLevelType w:val="hybridMultilevel"/>
    <w:tmpl w:val="E20EF2FA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1734F"/>
    <w:multiLevelType w:val="hybridMultilevel"/>
    <w:tmpl w:val="E48EB5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CE70C26"/>
    <w:multiLevelType w:val="hybridMultilevel"/>
    <w:tmpl w:val="6C7AF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E545EE"/>
    <w:multiLevelType w:val="hybridMultilevel"/>
    <w:tmpl w:val="FCB2FBF8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422E2"/>
    <w:multiLevelType w:val="multilevel"/>
    <w:tmpl w:val="C5A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C1632"/>
    <w:multiLevelType w:val="hybridMultilevel"/>
    <w:tmpl w:val="3E7C8DCC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61755"/>
    <w:multiLevelType w:val="hybridMultilevel"/>
    <w:tmpl w:val="CFE2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010E84"/>
    <w:multiLevelType w:val="hybridMultilevel"/>
    <w:tmpl w:val="2E2494D2"/>
    <w:lvl w:ilvl="0" w:tplc="4F86186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79C957F2"/>
    <w:multiLevelType w:val="hybridMultilevel"/>
    <w:tmpl w:val="32E28B78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56422"/>
    <w:multiLevelType w:val="multilevel"/>
    <w:tmpl w:val="6494D9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524"/>
    <w:rsid w:val="00003B09"/>
    <w:rsid w:val="0003154F"/>
    <w:rsid w:val="000602C0"/>
    <w:rsid w:val="000D2A0C"/>
    <w:rsid w:val="000F3866"/>
    <w:rsid w:val="00105BB9"/>
    <w:rsid w:val="00131297"/>
    <w:rsid w:val="001A20B6"/>
    <w:rsid w:val="001D11BB"/>
    <w:rsid w:val="001D7DCF"/>
    <w:rsid w:val="0021072A"/>
    <w:rsid w:val="00213FA9"/>
    <w:rsid w:val="00227CF4"/>
    <w:rsid w:val="00245C6D"/>
    <w:rsid w:val="002C221A"/>
    <w:rsid w:val="002C7AD9"/>
    <w:rsid w:val="002D299E"/>
    <w:rsid w:val="002E2344"/>
    <w:rsid w:val="00393435"/>
    <w:rsid w:val="003B3524"/>
    <w:rsid w:val="003B7EE6"/>
    <w:rsid w:val="003F14DB"/>
    <w:rsid w:val="004222D1"/>
    <w:rsid w:val="004417D5"/>
    <w:rsid w:val="00462279"/>
    <w:rsid w:val="004944D1"/>
    <w:rsid w:val="004D04BE"/>
    <w:rsid w:val="00504E83"/>
    <w:rsid w:val="005174AF"/>
    <w:rsid w:val="0058336D"/>
    <w:rsid w:val="0058691F"/>
    <w:rsid w:val="00596196"/>
    <w:rsid w:val="00657823"/>
    <w:rsid w:val="00665A78"/>
    <w:rsid w:val="006804A8"/>
    <w:rsid w:val="00692FD6"/>
    <w:rsid w:val="006C5059"/>
    <w:rsid w:val="006F6D07"/>
    <w:rsid w:val="00716911"/>
    <w:rsid w:val="0072171F"/>
    <w:rsid w:val="00753CE1"/>
    <w:rsid w:val="007E7CD2"/>
    <w:rsid w:val="008C0425"/>
    <w:rsid w:val="008C3CC3"/>
    <w:rsid w:val="008C612C"/>
    <w:rsid w:val="0091716B"/>
    <w:rsid w:val="009171F9"/>
    <w:rsid w:val="00945244"/>
    <w:rsid w:val="00952870"/>
    <w:rsid w:val="00957D2D"/>
    <w:rsid w:val="00962FEF"/>
    <w:rsid w:val="00A1771C"/>
    <w:rsid w:val="00A17FEE"/>
    <w:rsid w:val="00A36898"/>
    <w:rsid w:val="00B33731"/>
    <w:rsid w:val="00B61522"/>
    <w:rsid w:val="00B649B4"/>
    <w:rsid w:val="00BB6724"/>
    <w:rsid w:val="00C00AE9"/>
    <w:rsid w:val="00C06E9C"/>
    <w:rsid w:val="00C239D5"/>
    <w:rsid w:val="00C52A98"/>
    <w:rsid w:val="00C52AC9"/>
    <w:rsid w:val="00CA0152"/>
    <w:rsid w:val="00CC75D0"/>
    <w:rsid w:val="00CF5BB6"/>
    <w:rsid w:val="00E2158D"/>
    <w:rsid w:val="00EB0FBD"/>
    <w:rsid w:val="00EF2C7F"/>
    <w:rsid w:val="00F014E5"/>
    <w:rsid w:val="00F348CB"/>
    <w:rsid w:val="00F42B79"/>
    <w:rsid w:val="00F566F5"/>
    <w:rsid w:val="00F85093"/>
    <w:rsid w:val="00F8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52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customStyle="1" w:styleId="a4">
    <w:name w:val="Абзац"/>
    <w:basedOn w:val="a"/>
    <w:rsid w:val="00A1771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A177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+ Полужирный3"/>
    <w:rsid w:val="00A1771C"/>
    <w:rPr>
      <w:rFonts w:ascii="Times New Roman" w:hAnsi="Times New Roman" w:cs="Times New Roman"/>
      <w:b/>
      <w:bCs/>
      <w:spacing w:val="0"/>
      <w:sz w:val="28"/>
      <w:szCs w:val="28"/>
      <w:lang w:bidi="he-IL"/>
    </w:rPr>
  </w:style>
  <w:style w:type="character" w:customStyle="1" w:styleId="a6">
    <w:name w:val="Основной текст_"/>
    <w:link w:val="2"/>
    <w:locked/>
    <w:rsid w:val="00A1771C"/>
    <w:rPr>
      <w:sz w:val="28"/>
      <w:szCs w:val="28"/>
      <w:shd w:val="clear" w:color="auto" w:fill="FFFFFF"/>
      <w:lang w:bidi="he-IL"/>
    </w:rPr>
  </w:style>
  <w:style w:type="paragraph" w:customStyle="1" w:styleId="2">
    <w:name w:val="Основной текст2"/>
    <w:basedOn w:val="a"/>
    <w:link w:val="a6"/>
    <w:rsid w:val="00A1771C"/>
    <w:pPr>
      <w:shd w:val="clear" w:color="auto" w:fill="FFFFFF"/>
      <w:spacing w:after="120" w:line="240" w:lineRule="atLeast"/>
    </w:pPr>
    <w:rPr>
      <w:sz w:val="28"/>
      <w:szCs w:val="28"/>
      <w:lang w:bidi="he-IL"/>
    </w:rPr>
  </w:style>
  <w:style w:type="character" w:styleId="a7">
    <w:name w:val="line number"/>
    <w:basedOn w:val="a0"/>
    <w:uiPriority w:val="99"/>
    <w:semiHidden/>
    <w:unhideWhenUsed/>
    <w:rsid w:val="008C3CC3"/>
  </w:style>
  <w:style w:type="paragraph" w:styleId="a8">
    <w:name w:val="header"/>
    <w:basedOn w:val="a"/>
    <w:link w:val="a9"/>
    <w:uiPriority w:val="99"/>
    <w:semiHidden/>
    <w:unhideWhenUsed/>
    <w:rsid w:val="008C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CC3"/>
  </w:style>
  <w:style w:type="paragraph" w:styleId="aa">
    <w:name w:val="footer"/>
    <w:basedOn w:val="a"/>
    <w:link w:val="ab"/>
    <w:uiPriority w:val="99"/>
    <w:unhideWhenUsed/>
    <w:rsid w:val="008C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CC3"/>
  </w:style>
  <w:style w:type="paragraph" w:styleId="ac">
    <w:name w:val="Balloon Text"/>
    <w:basedOn w:val="a"/>
    <w:link w:val="ad"/>
    <w:uiPriority w:val="99"/>
    <w:semiHidden/>
    <w:unhideWhenUsed/>
    <w:rsid w:val="0094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24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F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semiHidden/>
    <w:unhideWhenUsed/>
    <w:rsid w:val="00C5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52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customStyle="1" w:styleId="a4">
    <w:name w:val="Абзац"/>
    <w:basedOn w:val="a"/>
    <w:rsid w:val="00A1771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A177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+ Полужирный3"/>
    <w:rsid w:val="00A1771C"/>
    <w:rPr>
      <w:rFonts w:ascii="Times New Roman" w:hAnsi="Times New Roman" w:cs="Times New Roman"/>
      <w:b/>
      <w:bCs/>
      <w:spacing w:val="0"/>
      <w:sz w:val="28"/>
      <w:szCs w:val="28"/>
      <w:lang w:bidi="he-IL"/>
    </w:rPr>
  </w:style>
  <w:style w:type="character" w:customStyle="1" w:styleId="a6">
    <w:name w:val="Основной текст_"/>
    <w:link w:val="2"/>
    <w:locked/>
    <w:rsid w:val="00A1771C"/>
    <w:rPr>
      <w:sz w:val="28"/>
      <w:szCs w:val="28"/>
      <w:shd w:val="clear" w:color="auto" w:fill="FFFFFF"/>
      <w:lang w:bidi="he-IL"/>
    </w:rPr>
  </w:style>
  <w:style w:type="paragraph" w:customStyle="1" w:styleId="2">
    <w:name w:val="Основной текст2"/>
    <w:basedOn w:val="a"/>
    <w:link w:val="a6"/>
    <w:rsid w:val="00A1771C"/>
    <w:pPr>
      <w:shd w:val="clear" w:color="auto" w:fill="FFFFFF"/>
      <w:spacing w:after="120" w:line="240" w:lineRule="atLeast"/>
    </w:pPr>
    <w:rPr>
      <w:sz w:val="28"/>
      <w:szCs w:val="28"/>
      <w:lang w:bidi="he-IL"/>
    </w:rPr>
  </w:style>
  <w:style w:type="character" w:styleId="a7">
    <w:name w:val="line number"/>
    <w:basedOn w:val="a0"/>
    <w:uiPriority w:val="99"/>
    <w:semiHidden/>
    <w:unhideWhenUsed/>
    <w:rsid w:val="008C3CC3"/>
  </w:style>
  <w:style w:type="paragraph" w:styleId="a8">
    <w:name w:val="header"/>
    <w:basedOn w:val="a"/>
    <w:link w:val="a9"/>
    <w:uiPriority w:val="99"/>
    <w:semiHidden/>
    <w:unhideWhenUsed/>
    <w:rsid w:val="008C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CC3"/>
  </w:style>
  <w:style w:type="paragraph" w:styleId="aa">
    <w:name w:val="footer"/>
    <w:basedOn w:val="a"/>
    <w:link w:val="ab"/>
    <w:uiPriority w:val="99"/>
    <w:unhideWhenUsed/>
    <w:rsid w:val="008C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CC3"/>
  </w:style>
  <w:style w:type="paragraph" w:styleId="ac">
    <w:name w:val="Balloon Text"/>
    <w:basedOn w:val="a"/>
    <w:link w:val="ad"/>
    <w:uiPriority w:val="99"/>
    <w:semiHidden/>
    <w:unhideWhenUsed/>
    <w:rsid w:val="0094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24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F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semiHidden/>
    <w:unhideWhenUsed/>
    <w:rsid w:val="00C5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BEMT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Воспитательный</cp:lastModifiedBy>
  <cp:revision>2</cp:revision>
  <dcterms:created xsi:type="dcterms:W3CDTF">2021-03-11T04:57:00Z</dcterms:created>
  <dcterms:modified xsi:type="dcterms:W3CDTF">2021-03-11T04:57:00Z</dcterms:modified>
</cp:coreProperties>
</file>