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47F" w:rsidRDefault="00F6547F" w:rsidP="00F6547F">
      <w:pPr>
        <w:spacing w:after="190" w:line="360" w:lineRule="auto"/>
        <w:ind w:right="115"/>
        <w:jc w:val="center"/>
        <w:rPr>
          <w:szCs w:val="28"/>
        </w:rPr>
      </w:pPr>
      <w:r>
        <w:rPr>
          <w:color w:val="34343C"/>
          <w:szCs w:val="28"/>
        </w:rPr>
        <w:t xml:space="preserve">Министерство образования и молодежной политики </w:t>
      </w:r>
    </w:p>
    <w:p w:rsidR="00F6547F" w:rsidRDefault="00F6547F" w:rsidP="00F6547F">
      <w:pPr>
        <w:spacing w:after="134" w:line="360" w:lineRule="auto"/>
        <w:ind w:right="116"/>
        <w:jc w:val="center"/>
        <w:rPr>
          <w:szCs w:val="28"/>
        </w:rPr>
      </w:pPr>
      <w:r>
        <w:rPr>
          <w:color w:val="34343C"/>
          <w:szCs w:val="28"/>
        </w:rPr>
        <w:t xml:space="preserve">Свердловской Области </w:t>
      </w:r>
    </w:p>
    <w:p w:rsidR="00F6547F" w:rsidRDefault="00F6547F" w:rsidP="00F6547F">
      <w:pPr>
        <w:spacing w:after="190" w:line="360" w:lineRule="auto"/>
        <w:ind w:right="115"/>
        <w:jc w:val="center"/>
        <w:rPr>
          <w:szCs w:val="28"/>
        </w:rPr>
      </w:pPr>
      <w:r>
        <w:rPr>
          <w:color w:val="34343C"/>
          <w:szCs w:val="28"/>
        </w:rPr>
        <w:t xml:space="preserve">ГАПОУ </w:t>
      </w:r>
      <w:proofErr w:type="gramStart"/>
      <w:r>
        <w:rPr>
          <w:color w:val="34343C"/>
          <w:szCs w:val="28"/>
        </w:rPr>
        <w:t>СО</w:t>
      </w:r>
      <w:proofErr w:type="gramEnd"/>
      <w:r>
        <w:rPr>
          <w:color w:val="34343C"/>
          <w:szCs w:val="28"/>
        </w:rPr>
        <w:t xml:space="preserve"> «Баранчинский электромеханический техникум имени героя </w:t>
      </w:r>
    </w:p>
    <w:p w:rsidR="00F6547F" w:rsidRDefault="00F6547F" w:rsidP="00F6547F">
      <w:pPr>
        <w:spacing w:after="134" w:line="360" w:lineRule="auto"/>
        <w:ind w:right="111"/>
        <w:jc w:val="center"/>
        <w:rPr>
          <w:szCs w:val="28"/>
        </w:rPr>
      </w:pPr>
      <w:r>
        <w:rPr>
          <w:color w:val="34343C"/>
          <w:szCs w:val="28"/>
        </w:rPr>
        <w:t>СССР Д.А.Рыжова</w:t>
      </w:r>
    </w:p>
    <w:p w:rsidR="00F6547F" w:rsidRDefault="00F6547F" w:rsidP="00F6547F">
      <w:pPr>
        <w:spacing w:after="136" w:line="360" w:lineRule="auto"/>
        <w:ind w:left="0" w:right="0" w:firstLine="0"/>
        <w:jc w:val="center"/>
        <w:rPr>
          <w:color w:val="34343C"/>
          <w:szCs w:val="28"/>
        </w:rPr>
      </w:pPr>
    </w:p>
    <w:p w:rsidR="00F6547F" w:rsidRDefault="00F6547F" w:rsidP="00F6547F">
      <w:pPr>
        <w:spacing w:after="136" w:line="360" w:lineRule="auto"/>
        <w:ind w:left="0" w:right="0" w:firstLine="0"/>
        <w:jc w:val="center"/>
        <w:rPr>
          <w:color w:val="34343C"/>
          <w:szCs w:val="28"/>
        </w:rPr>
      </w:pPr>
    </w:p>
    <w:p w:rsidR="00F6547F" w:rsidRDefault="00F6547F" w:rsidP="00F6547F">
      <w:pPr>
        <w:spacing w:after="136" w:line="360" w:lineRule="auto"/>
        <w:ind w:left="0" w:right="0" w:firstLine="0"/>
        <w:jc w:val="center"/>
        <w:rPr>
          <w:szCs w:val="28"/>
        </w:rPr>
      </w:pPr>
      <w:r>
        <w:rPr>
          <w:color w:val="34343C"/>
          <w:szCs w:val="28"/>
        </w:rPr>
        <w:t>Курсовая работа</w:t>
      </w:r>
    </w:p>
    <w:p w:rsidR="00F6547F" w:rsidRDefault="00F6547F" w:rsidP="00F6547F">
      <w:pPr>
        <w:spacing w:after="185" w:line="360" w:lineRule="auto"/>
        <w:ind w:right="105"/>
        <w:jc w:val="center"/>
        <w:rPr>
          <w:szCs w:val="28"/>
        </w:rPr>
      </w:pPr>
      <w:r>
        <w:rPr>
          <w:color w:val="34343C"/>
          <w:szCs w:val="28"/>
        </w:rPr>
        <w:t>по дисциплине:</w:t>
      </w:r>
    </w:p>
    <w:p w:rsidR="00F6547F" w:rsidRDefault="00F6547F" w:rsidP="00F6547F">
      <w:pPr>
        <w:jc w:val="center"/>
        <w:rPr>
          <w:szCs w:val="28"/>
        </w:rPr>
      </w:pPr>
      <w:r>
        <w:rPr>
          <w:color w:val="34343C"/>
          <w:szCs w:val="28"/>
        </w:rPr>
        <w:t>«МДК 01.02.</w:t>
      </w:r>
      <w:r w:rsidRPr="001E51A3">
        <w:rPr>
          <w:b/>
          <w:bCs/>
          <w:sz w:val="24"/>
          <w:szCs w:val="24"/>
        </w:rPr>
        <w:t xml:space="preserve"> </w:t>
      </w:r>
      <w:r w:rsidRPr="001E51A3">
        <w:rPr>
          <w:bCs/>
          <w:szCs w:val="28"/>
        </w:rPr>
        <w:t>Организация, принципы построения и функционирования</w:t>
      </w:r>
      <w:r>
        <w:rPr>
          <w:szCs w:val="28"/>
        </w:rPr>
        <w:t xml:space="preserve">  </w:t>
      </w:r>
      <w:r w:rsidRPr="001E51A3">
        <w:rPr>
          <w:bCs/>
          <w:szCs w:val="28"/>
        </w:rPr>
        <w:t>компьютерных сетей</w:t>
      </w:r>
      <w:r>
        <w:rPr>
          <w:color w:val="34343C"/>
          <w:szCs w:val="28"/>
        </w:rPr>
        <w:t>»</w:t>
      </w:r>
    </w:p>
    <w:p w:rsidR="00F6547F" w:rsidRDefault="00F6547F" w:rsidP="00F6547F">
      <w:pPr>
        <w:spacing w:after="132" w:line="360" w:lineRule="auto"/>
        <w:ind w:left="0" w:right="104" w:firstLine="0"/>
        <w:jc w:val="center"/>
        <w:rPr>
          <w:szCs w:val="28"/>
        </w:rPr>
      </w:pPr>
      <w:r>
        <w:rPr>
          <w:color w:val="000000"/>
          <w:szCs w:val="28"/>
        </w:rPr>
        <w:t>на тему:</w:t>
      </w:r>
    </w:p>
    <w:p w:rsidR="00F6547F" w:rsidRDefault="00F6547F" w:rsidP="00F6547F">
      <w:pPr>
        <w:spacing w:after="0" w:line="360" w:lineRule="auto"/>
        <w:ind w:left="4288" w:right="0" w:hanging="3913"/>
        <w:jc w:val="center"/>
        <w:rPr>
          <w:color w:val="000000"/>
          <w:spacing w:val="-1"/>
          <w:szCs w:val="28"/>
          <w:shd w:val="clear" w:color="auto" w:fill="FFFFFF"/>
        </w:rPr>
      </w:pPr>
      <w:r>
        <w:rPr>
          <w:color w:val="000000"/>
          <w:szCs w:val="28"/>
        </w:rPr>
        <w:t>«</w:t>
      </w:r>
      <w:r>
        <w:rPr>
          <w:color w:val="000000"/>
          <w:spacing w:val="-1"/>
          <w:szCs w:val="28"/>
          <w:shd w:val="clear" w:color="auto" w:fill="FFFFFF"/>
        </w:rPr>
        <w:t xml:space="preserve">Работа с протоколами OSPF и BGP на </w:t>
      </w:r>
      <w:proofErr w:type="spellStart"/>
      <w:r>
        <w:rPr>
          <w:color w:val="000000"/>
          <w:spacing w:val="-1"/>
          <w:szCs w:val="28"/>
          <w:shd w:val="clear" w:color="auto" w:fill="FFFFFF"/>
        </w:rPr>
        <w:t>маршрутизаторах</w:t>
      </w:r>
      <w:proofErr w:type="spellEnd"/>
      <w:r>
        <w:rPr>
          <w:color w:val="000000"/>
          <w:spacing w:val="-1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-1"/>
          <w:szCs w:val="28"/>
          <w:shd w:val="clear" w:color="auto" w:fill="FFFFFF"/>
        </w:rPr>
        <w:t>Eltex</w:t>
      </w:r>
      <w:proofErr w:type="spellEnd"/>
      <w:r>
        <w:rPr>
          <w:color w:val="000000"/>
          <w:spacing w:val="-1"/>
          <w:szCs w:val="28"/>
          <w:shd w:val="clear" w:color="auto" w:fill="FFFFFF"/>
        </w:rPr>
        <w:t xml:space="preserve">: </w:t>
      </w:r>
    </w:p>
    <w:p w:rsidR="00F6547F" w:rsidRPr="001E51A3" w:rsidRDefault="00F6547F" w:rsidP="00F6547F">
      <w:pPr>
        <w:spacing w:after="0" w:line="360" w:lineRule="auto"/>
        <w:ind w:left="4288" w:right="0" w:hanging="3913"/>
        <w:jc w:val="center"/>
        <w:rPr>
          <w:color w:val="000000"/>
          <w:spacing w:val="-1"/>
          <w:szCs w:val="28"/>
          <w:shd w:val="clear" w:color="auto" w:fill="FFFFFF"/>
        </w:rPr>
      </w:pPr>
      <w:r>
        <w:rPr>
          <w:color w:val="000000"/>
          <w:spacing w:val="-1"/>
          <w:szCs w:val="28"/>
          <w:shd w:val="clear" w:color="auto" w:fill="FFFFFF"/>
        </w:rPr>
        <w:t>принципы и настройка в Linux-среде</w:t>
      </w:r>
      <w:r>
        <w:rPr>
          <w:color w:val="000000"/>
          <w:szCs w:val="28"/>
        </w:rPr>
        <w:t>»</w:t>
      </w:r>
    </w:p>
    <w:p w:rsidR="00F6547F" w:rsidRDefault="00F6547F" w:rsidP="00F6547F">
      <w:pPr>
        <w:spacing w:after="132" w:line="360" w:lineRule="auto"/>
        <w:ind w:left="0" w:right="38" w:firstLine="0"/>
        <w:jc w:val="center"/>
        <w:rPr>
          <w:szCs w:val="28"/>
        </w:rPr>
      </w:pPr>
    </w:p>
    <w:p w:rsidR="00F6547F" w:rsidRDefault="00F6547F" w:rsidP="00F6547F">
      <w:pPr>
        <w:spacing w:after="136" w:line="360" w:lineRule="auto"/>
        <w:ind w:left="0" w:right="0" w:firstLine="0"/>
        <w:jc w:val="left"/>
        <w:rPr>
          <w:szCs w:val="28"/>
        </w:rPr>
      </w:pPr>
    </w:p>
    <w:p w:rsidR="00F6547F" w:rsidRDefault="00F6547F" w:rsidP="00F6547F">
      <w:pPr>
        <w:spacing w:after="132" w:line="360" w:lineRule="auto"/>
        <w:ind w:left="0" w:right="0" w:firstLine="0"/>
        <w:jc w:val="left"/>
        <w:rPr>
          <w:szCs w:val="28"/>
        </w:rPr>
      </w:pPr>
    </w:p>
    <w:p w:rsidR="00F6547F" w:rsidRDefault="00F6547F" w:rsidP="00F6547F">
      <w:pPr>
        <w:spacing w:after="137" w:line="360" w:lineRule="auto"/>
        <w:ind w:left="0" w:right="0" w:firstLine="0"/>
        <w:jc w:val="left"/>
        <w:rPr>
          <w:szCs w:val="28"/>
        </w:rPr>
      </w:pPr>
    </w:p>
    <w:p w:rsidR="00F6547F" w:rsidRDefault="00F6547F" w:rsidP="00F6547F">
      <w:pPr>
        <w:spacing w:after="190" w:line="360" w:lineRule="auto"/>
        <w:ind w:left="0" w:right="97" w:firstLine="0"/>
        <w:rPr>
          <w:color w:val="000000"/>
          <w:szCs w:val="28"/>
        </w:rPr>
      </w:pPr>
    </w:p>
    <w:p w:rsidR="00F6547F" w:rsidRDefault="00F6547F" w:rsidP="00F6547F">
      <w:pPr>
        <w:spacing w:after="190" w:line="360" w:lineRule="auto"/>
        <w:ind w:left="0" w:right="97" w:firstLine="0"/>
        <w:jc w:val="right"/>
        <w:rPr>
          <w:szCs w:val="28"/>
        </w:rPr>
      </w:pPr>
      <w:r>
        <w:rPr>
          <w:color w:val="000000"/>
          <w:szCs w:val="28"/>
        </w:rPr>
        <w:t xml:space="preserve">   Выполнил</w:t>
      </w:r>
      <w:r w:rsidRPr="001E51A3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 xml:space="preserve">студент гр.21  </w:t>
      </w:r>
    </w:p>
    <w:p w:rsidR="00F6547F" w:rsidRDefault="00F6547F" w:rsidP="00F6547F">
      <w:pPr>
        <w:spacing w:after="190" w:line="360" w:lineRule="auto"/>
        <w:ind w:right="97"/>
        <w:jc w:val="right"/>
        <w:rPr>
          <w:szCs w:val="28"/>
        </w:rPr>
      </w:pPr>
      <w:proofErr w:type="spellStart"/>
      <w:r>
        <w:rPr>
          <w:color w:val="000000"/>
          <w:szCs w:val="28"/>
        </w:rPr>
        <w:t>Вахарьянов</w:t>
      </w:r>
      <w:proofErr w:type="spellEnd"/>
      <w:r>
        <w:rPr>
          <w:color w:val="000000"/>
          <w:szCs w:val="28"/>
        </w:rPr>
        <w:t xml:space="preserve"> Илья Денисович</w:t>
      </w:r>
    </w:p>
    <w:p w:rsidR="00F6547F" w:rsidRPr="001E51A3" w:rsidRDefault="00F6547F" w:rsidP="00F6547F">
      <w:pPr>
        <w:spacing w:after="372" w:line="360" w:lineRule="auto"/>
        <w:ind w:right="97"/>
        <w:jc w:val="right"/>
        <w:rPr>
          <w:szCs w:val="28"/>
        </w:rPr>
      </w:pPr>
      <w:r>
        <w:rPr>
          <w:color w:val="000000"/>
          <w:szCs w:val="28"/>
        </w:rPr>
        <w:t>Проверил: преподаватель Батырев Д.С.</w:t>
      </w:r>
    </w:p>
    <w:p w:rsidR="00F6547F" w:rsidRDefault="00F6547F" w:rsidP="00F6547F">
      <w:pPr>
        <w:spacing w:after="181" w:line="360" w:lineRule="auto"/>
        <w:ind w:left="0" w:right="0" w:firstLine="0"/>
        <w:jc w:val="center"/>
        <w:rPr>
          <w:color w:val="000000"/>
          <w:szCs w:val="28"/>
        </w:rPr>
      </w:pPr>
    </w:p>
    <w:p w:rsidR="00F6547F" w:rsidRDefault="00F6547F" w:rsidP="00F6547F">
      <w:pPr>
        <w:spacing w:after="181" w:line="360" w:lineRule="auto"/>
        <w:ind w:left="0" w:right="0" w:firstLine="0"/>
        <w:jc w:val="center"/>
        <w:rPr>
          <w:b/>
          <w:bCs/>
          <w:color w:val="1D1D1F"/>
          <w:szCs w:val="28"/>
          <w:bdr w:val="single" w:sz="4" w:space="0" w:color="E3E3E3"/>
        </w:rPr>
      </w:pPr>
      <w:r>
        <w:rPr>
          <w:color w:val="000000"/>
          <w:szCs w:val="28"/>
        </w:rPr>
        <w:t>Пос</w:t>
      </w:r>
      <w:proofErr w:type="gramStart"/>
      <w:r>
        <w:rPr>
          <w:color w:val="000000"/>
          <w:szCs w:val="28"/>
        </w:rPr>
        <w:t>.Б</w:t>
      </w:r>
      <w:proofErr w:type="gramEnd"/>
      <w:r>
        <w:rPr>
          <w:color w:val="000000"/>
          <w:szCs w:val="28"/>
        </w:rPr>
        <w:t xml:space="preserve">аранчинский 2026 </w:t>
      </w:r>
      <w:r>
        <w:rPr>
          <w:szCs w:val="28"/>
        </w:rPr>
        <w:t>г.</w:t>
      </w:r>
    </w:p>
    <w:sectPr w:rsidR="00F6547F" w:rsidSect="008B4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6547F"/>
    <w:rsid w:val="004C5FDB"/>
    <w:rsid w:val="008B3C7D"/>
    <w:rsid w:val="008B4E2B"/>
    <w:rsid w:val="00F6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47F"/>
    <w:pPr>
      <w:spacing w:after="211" w:line="376" w:lineRule="auto"/>
      <w:ind w:left="10" w:right="46" w:hanging="10"/>
      <w:jc w:val="both"/>
    </w:pPr>
    <w:rPr>
      <w:rFonts w:ascii="Times New Roman" w:eastAsia="Times New Roman" w:hAnsi="Times New Roman" w:cs="Times New Roman"/>
      <w:color w:val="0F1115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Dmitry</dc:creator>
  <cp:lastModifiedBy>Dmitry Dmitry</cp:lastModifiedBy>
  <cp:revision>1</cp:revision>
  <dcterms:created xsi:type="dcterms:W3CDTF">2026-04-15T04:53:00Z</dcterms:created>
  <dcterms:modified xsi:type="dcterms:W3CDTF">2026-04-15T04:53:00Z</dcterms:modified>
</cp:coreProperties>
</file>